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37" w:rsidRPr="00E42137" w:rsidRDefault="00E42137" w:rsidP="00E42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37">
        <w:rPr>
          <w:rFonts w:ascii="Times New Roman" w:hAnsi="Times New Roman" w:cs="Times New Roman"/>
          <w:b/>
          <w:sz w:val="28"/>
          <w:szCs w:val="28"/>
        </w:rPr>
        <w:t>Удар электротоком в бытовых условиях</w:t>
      </w:r>
    </w:p>
    <w:p w:rsidR="00E42137" w:rsidRPr="00E42137" w:rsidRDefault="00E42137" w:rsidP="00E42137">
      <w:pPr>
        <w:rPr>
          <w:rFonts w:ascii="Times New Roman" w:hAnsi="Times New Roman" w:cs="Times New Roman"/>
          <w:b/>
          <w:bCs/>
        </w:rPr>
      </w:pPr>
      <w:r w:rsidRPr="00E42137">
        <w:rPr>
          <w:rFonts w:ascii="Times New Roman" w:hAnsi="Times New Roman" w:cs="Times New Roman"/>
          <w:b/>
          <w:bCs/>
        </w:rPr>
        <w:t>Правила поведения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Снизить риск поражения электрическим током можно при соблюдении правил обеспечения электрической безопасности. Перед применением бытовых электрических приборов следу</w:t>
      </w:r>
      <w:r w:rsidRPr="00E42137">
        <w:rPr>
          <w:rFonts w:ascii="Times New Roman" w:hAnsi="Times New Roman" w:cs="Times New Roman"/>
        </w:rPr>
        <w:softHyphen/>
        <w:t>ет убедиться в их исправности. При обнаружении повреждений изоляции, трещин и других погрешностей корпуса электричес</w:t>
      </w:r>
      <w:r w:rsidRPr="00E42137">
        <w:rPr>
          <w:rFonts w:ascii="Times New Roman" w:hAnsi="Times New Roman" w:cs="Times New Roman"/>
        </w:rPr>
        <w:softHyphen/>
        <w:t>кого устройства его использование недопустимо.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Чрезвычайно опасно включать в электросеть мокрые или влажные электрические приборы.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Опасно включать освещение в темноте на ощупь. Нередко в подъезде дома электрический выключатель оказывается разби</w:t>
      </w:r>
      <w:r w:rsidRPr="00E42137">
        <w:rPr>
          <w:rFonts w:ascii="Times New Roman" w:hAnsi="Times New Roman" w:cs="Times New Roman"/>
        </w:rPr>
        <w:softHyphen/>
        <w:t>тым и при включении его случайно можно коснуться электри</w:t>
      </w:r>
      <w:r w:rsidRPr="00E42137">
        <w:rPr>
          <w:rFonts w:ascii="Times New Roman" w:hAnsi="Times New Roman" w:cs="Times New Roman"/>
        </w:rPr>
        <w:softHyphen/>
        <w:t>ческих контактов.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Прежде чем снять заднюю стенку с любого электроприбо</w:t>
      </w:r>
      <w:r w:rsidRPr="00E42137">
        <w:rPr>
          <w:rFonts w:ascii="Times New Roman" w:hAnsi="Times New Roman" w:cs="Times New Roman"/>
        </w:rPr>
        <w:softHyphen/>
        <w:t>ра, нужно убедиться, что именно его сетевая вилка находится в руках, а не в розетке.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В целях безопасности при работе с электрическими прибора</w:t>
      </w:r>
      <w:r w:rsidRPr="00E42137">
        <w:rPr>
          <w:rFonts w:ascii="Times New Roman" w:hAnsi="Times New Roman" w:cs="Times New Roman"/>
        </w:rPr>
        <w:softHyphen/>
        <w:t>ми желательно надеть сухую обувь.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Ни в коем случае нельзя пользоваться электрическими при</w:t>
      </w:r>
      <w:r w:rsidRPr="00E42137">
        <w:rPr>
          <w:rFonts w:ascii="Times New Roman" w:hAnsi="Times New Roman" w:cs="Times New Roman"/>
        </w:rPr>
        <w:softHyphen/>
        <w:t>борами, находясь в воде, например, в ванне. Электрический провод в воде смертельно опасен.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Даже для ремонта розетки следует воспользоваться услу</w:t>
      </w:r>
      <w:r w:rsidRPr="00E42137">
        <w:rPr>
          <w:rFonts w:ascii="Times New Roman" w:hAnsi="Times New Roman" w:cs="Times New Roman"/>
        </w:rPr>
        <w:softHyphen/>
        <w:t>гами мастера-профессионала. Лучше расплатиться деньгами, чем собственной жизнью.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Смертельно опасно тушить водой горящие электрические приборы, находящиеся под напряжением, предварительно их не обесточив.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Если в доме есть маленькие дети, следует закрыть все элект</w:t>
      </w:r>
      <w:r w:rsidRPr="00E42137">
        <w:rPr>
          <w:rFonts w:ascii="Times New Roman" w:hAnsi="Times New Roman" w:cs="Times New Roman"/>
        </w:rPr>
        <w:softHyphen/>
        <w:t>рические розетки защитными колпаками.</w:t>
      </w:r>
    </w:p>
    <w:p w:rsidR="00E42137" w:rsidRPr="00E42137" w:rsidRDefault="00E42137" w:rsidP="00E42137">
      <w:pPr>
        <w:rPr>
          <w:rFonts w:ascii="Times New Roman" w:hAnsi="Times New Roman" w:cs="Times New Roman"/>
          <w:b/>
        </w:rPr>
      </w:pPr>
      <w:r w:rsidRPr="00E42137">
        <w:rPr>
          <w:rFonts w:ascii="Times New Roman" w:hAnsi="Times New Roman" w:cs="Times New Roman"/>
          <w:b/>
        </w:rPr>
        <w:t>Нельзя!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* Вбивать гвозди в стену в месте, где может располагаться скрытая электрическая проводка.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* Сверлить стены в местах возможной электропроводки, не зная монтажной схемы.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* Красить, белить, мыть стены с наружной или скрытой про</w:t>
      </w:r>
      <w:r w:rsidRPr="00E42137">
        <w:rPr>
          <w:rFonts w:ascii="Times New Roman" w:hAnsi="Times New Roman" w:cs="Times New Roman"/>
        </w:rPr>
        <w:softHyphen/>
        <w:t>водкой, находящейся под напряжением.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* При работе с включенными электроприборами касаться батарей и водопроводных труб.</w:t>
      </w:r>
    </w:p>
    <w:p w:rsidR="00E42137" w:rsidRDefault="00E42137" w:rsidP="00E42137">
      <w:pPr>
        <w:rPr>
          <w:rFonts w:ascii="Times New Roman" w:hAnsi="Times New Roman" w:cs="Times New Roman"/>
        </w:rPr>
      </w:pPr>
      <w:r w:rsidRPr="00E42137">
        <w:rPr>
          <w:rFonts w:ascii="Times New Roman" w:hAnsi="Times New Roman" w:cs="Times New Roman"/>
        </w:rPr>
        <w:t>Смертельный исход при поражении электрическим током во многом зависит от стечения обстоятельств, но практически в каждом случае нужно стараться спасти пораженного, оказывая ему грамотно первую медицинскую помощь.</w:t>
      </w:r>
    </w:p>
    <w:p w:rsidR="00E42137" w:rsidRPr="00E42137" w:rsidRDefault="00E42137" w:rsidP="00E42137">
      <w:pPr>
        <w:rPr>
          <w:rFonts w:ascii="Times New Roman" w:hAnsi="Times New Roman" w:cs="Times New Roman"/>
        </w:rPr>
      </w:pPr>
    </w:p>
    <w:p w:rsidR="00DD56BC" w:rsidRDefault="00E42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599205"/>
            <wp:effectExtent l="0" t="0" r="3175" b="0"/>
            <wp:docPr id="1" name="Рисунок 1" descr="C:\Users\User13\Desktop\pamyatka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3\Desktop\pamyatka-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37" w:rsidRDefault="00E42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756288"/>
            <wp:effectExtent l="0" t="0" r="3175" b="0"/>
            <wp:docPr id="2" name="Рисунок 2" descr="C:\Users\User13\Desktop\pamyatka-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3\Desktop\pamyatka-7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37" w:rsidRPr="00E42137" w:rsidRDefault="00E42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1515904"/>
            <wp:effectExtent l="0" t="0" r="3175" b="8255"/>
            <wp:docPr id="3" name="Рисунок 3" descr="C:\Users\User13\Desktop\pamyatka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3\Desktop\pamyatka-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137" w:rsidRPr="00E4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7"/>
    <w:rsid w:val="00DD56BC"/>
    <w:rsid w:val="00E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2019-11-06T07:07:00Z</dcterms:created>
  <dcterms:modified xsi:type="dcterms:W3CDTF">2019-11-06T07:10:00Z</dcterms:modified>
</cp:coreProperties>
</file>